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ECE4E" w14:textId="77777777" w:rsidR="00F24629" w:rsidRPr="00C9036A" w:rsidRDefault="00F24629" w:rsidP="002B2FF9">
      <w:pPr>
        <w:spacing w:after="0"/>
        <w:jc w:val="center"/>
        <w:rPr>
          <w:b/>
          <w:sz w:val="24"/>
          <w:szCs w:val="24"/>
        </w:rPr>
      </w:pPr>
      <w:r w:rsidRPr="00C9036A">
        <w:rPr>
          <w:b/>
          <w:sz w:val="24"/>
          <w:szCs w:val="24"/>
        </w:rPr>
        <w:t xml:space="preserve">Application form </w:t>
      </w:r>
      <w:r w:rsidRPr="00C9036A">
        <w:rPr>
          <w:rFonts w:ascii="Calibri" w:eastAsia="Times New Roman" w:hAnsi="Calibri" w:cs="Times New Roman"/>
          <w:b/>
          <w:bCs/>
          <w:spacing w:val="1"/>
          <w:w w:val="102"/>
          <w:sz w:val="24"/>
          <w:szCs w:val="24"/>
          <w:lang w:val="en-GB"/>
        </w:rPr>
        <w:t>for funding by the ENEN2+ program</w:t>
      </w:r>
    </w:p>
    <w:p w14:paraId="428D450D" w14:textId="77777777" w:rsidR="00F24629" w:rsidRDefault="00F24629" w:rsidP="002B2FF9">
      <w:pPr>
        <w:pStyle w:val="NormalWeb"/>
        <w:shd w:val="clear" w:color="auto" w:fill="FFFFFF"/>
        <w:spacing w:line="276" w:lineRule="auto"/>
        <w:jc w:val="center"/>
        <w:rPr>
          <w:rFonts w:asciiTheme="minorHAnsi" w:eastAsia="Times New Roman" w:hAnsiTheme="minorHAnsi"/>
          <w:b/>
          <w:bCs/>
          <w:w w:val="101"/>
          <w:lang w:val="en-GB"/>
        </w:rPr>
      </w:pPr>
      <w:r>
        <w:rPr>
          <w:rFonts w:asciiTheme="minorHAnsi" w:eastAsia="Times New Roman" w:hAnsiTheme="minorHAnsi"/>
          <w:b/>
          <w:bCs/>
          <w:spacing w:val="-2"/>
          <w:lang w:val="en-GB"/>
        </w:rPr>
        <w:t xml:space="preserve">TANDEM International </w:t>
      </w:r>
      <w:r w:rsidRPr="005D3805">
        <w:rPr>
          <w:rFonts w:asciiTheme="minorHAnsi" w:eastAsia="Times New Roman" w:hAnsiTheme="minorHAnsi"/>
          <w:b/>
          <w:bCs/>
          <w:spacing w:val="-2"/>
          <w:lang w:val="en-GB"/>
        </w:rPr>
        <w:t xml:space="preserve">Summer School </w:t>
      </w:r>
    </w:p>
    <w:p w14:paraId="7B72281B" w14:textId="3AE5F478" w:rsidR="00EC3143" w:rsidRPr="002B2FF9" w:rsidRDefault="00F24629" w:rsidP="002B2FF9">
      <w:pPr>
        <w:pStyle w:val="NormalWeb"/>
        <w:shd w:val="clear" w:color="auto" w:fill="FFFFFF"/>
        <w:spacing w:after="240" w:line="276" w:lineRule="auto"/>
        <w:jc w:val="center"/>
        <w:rPr>
          <w:rFonts w:asciiTheme="minorHAnsi" w:eastAsia="Times New Roman" w:hAnsiTheme="minorHAnsi"/>
          <w:b/>
          <w:bCs/>
          <w:lang w:val="en-GB"/>
        </w:rPr>
      </w:pPr>
      <w:r>
        <w:rPr>
          <w:rFonts w:asciiTheme="minorHAnsi" w:eastAsia="Times New Roman" w:hAnsiTheme="minorHAnsi"/>
          <w:b/>
          <w:bCs/>
          <w:lang w:val="en-GB"/>
        </w:rPr>
        <w:t>Lecco, Italy, June 24-28, 2024</w:t>
      </w:r>
    </w:p>
    <w:p w14:paraId="74BA872B" w14:textId="7A6CD2DF" w:rsidR="002B2FF9" w:rsidRDefault="00EC3143" w:rsidP="002B2FF9">
      <w:pPr>
        <w:pStyle w:val="NormalWeb"/>
        <w:shd w:val="clear" w:color="auto" w:fill="FFFFFF"/>
        <w:spacing w:line="360" w:lineRule="auto"/>
        <w:jc w:val="center"/>
        <w:rPr>
          <w:rFonts w:asciiTheme="minorHAnsi" w:eastAsia="Times New Roman" w:hAnsiTheme="minorHAnsi"/>
          <w:lang w:val="en-GB"/>
        </w:rPr>
      </w:pPr>
      <w:r w:rsidRPr="00EC3143">
        <w:rPr>
          <w:rFonts w:asciiTheme="minorHAnsi" w:eastAsia="Times New Roman" w:hAnsiTheme="minorHAnsi"/>
          <w:lang w:val="en-GB"/>
        </w:rPr>
        <w:t xml:space="preserve">If you have any question, please contact Stefano Lorenzi at </w:t>
      </w:r>
      <w:hyperlink r:id="rId5" w:history="1">
        <w:r w:rsidR="002B2FF9" w:rsidRPr="00FB54D5">
          <w:rPr>
            <w:rStyle w:val="Lienhypertexte"/>
            <w:rFonts w:asciiTheme="minorHAnsi" w:eastAsia="Times New Roman" w:hAnsiTheme="minorHAnsi"/>
            <w:lang w:val="en-GB"/>
          </w:rPr>
          <w:t>stefano.lorenzi@polimi.it</w:t>
        </w:r>
      </w:hyperlink>
    </w:p>
    <w:p w14:paraId="029F78B2" w14:textId="77777777" w:rsidR="002B2FF9" w:rsidRDefault="002B2FF9" w:rsidP="002B2FF9">
      <w:pPr>
        <w:pStyle w:val="NormalWeb"/>
        <w:shd w:val="clear" w:color="auto" w:fill="FFFFFF"/>
        <w:spacing w:line="360" w:lineRule="auto"/>
        <w:jc w:val="center"/>
        <w:rPr>
          <w:rFonts w:asciiTheme="minorHAnsi" w:eastAsia="Times New Roman" w:hAnsiTheme="minorHAnsi"/>
          <w:lang w:val="en-GB"/>
        </w:rPr>
      </w:pPr>
    </w:p>
    <w:p w14:paraId="69D69453" w14:textId="74175A5A" w:rsidR="002B2FF9" w:rsidRPr="002B2FF9" w:rsidRDefault="002B2FF9" w:rsidP="002B2FF9">
      <w:pPr>
        <w:pStyle w:val="NormalWeb"/>
        <w:shd w:val="clear" w:color="auto" w:fill="FFFFFF"/>
        <w:spacing w:line="360" w:lineRule="auto"/>
        <w:rPr>
          <w:rFonts w:asciiTheme="minorHAnsi" w:eastAsia="Times New Roman" w:hAnsiTheme="minorHAnsi"/>
          <w:u w:val="single"/>
          <w:lang w:val="en-GB"/>
        </w:rPr>
      </w:pPr>
      <w:r w:rsidRPr="002B2FF9">
        <w:rPr>
          <w:rFonts w:asciiTheme="minorHAnsi" w:eastAsia="Times New Roman" w:hAnsiTheme="minorHAnsi"/>
          <w:u w:val="single"/>
          <w:lang w:val="en-GB"/>
        </w:rPr>
        <w:t>Information for all applicants</w:t>
      </w:r>
      <w:r>
        <w:rPr>
          <w:rFonts w:asciiTheme="minorHAnsi" w:eastAsia="Times New Roman" w:hAnsiTheme="minorHAnsi"/>
          <w:u w:val="single"/>
          <w:lang w:val="en-GB"/>
        </w:rPr>
        <w:t xml:space="preserve"> to the ENEN2+ funding</w:t>
      </w:r>
      <w:r w:rsidRPr="002B2FF9">
        <w:rPr>
          <w:rFonts w:asciiTheme="minorHAnsi" w:eastAsia="Times New Roman" w:hAnsiTheme="minorHAnsi"/>
          <w:u w:val="single"/>
          <w:lang w:val="en-GB"/>
        </w:rPr>
        <w:t>:</w:t>
      </w:r>
    </w:p>
    <w:p w14:paraId="6873F005" w14:textId="77777777" w:rsidR="002B2FF9" w:rsidRDefault="002B2FF9" w:rsidP="002B2FF9">
      <w:pPr>
        <w:pStyle w:val="NormalWeb"/>
        <w:shd w:val="clear" w:color="auto" w:fill="FFFFFF"/>
        <w:jc w:val="both"/>
        <w:rPr>
          <w:rFonts w:asciiTheme="minorHAnsi" w:eastAsia="Times New Roman" w:hAnsiTheme="minorHAnsi"/>
        </w:rPr>
      </w:pPr>
      <w:r w:rsidRPr="002B2FF9">
        <w:rPr>
          <w:rFonts w:asciiTheme="minorHAnsi" w:eastAsia="Times New Roman" w:hAnsiTheme="minorHAnsi"/>
        </w:rPr>
        <w:t>The ENEN2plus project will provide financial support for travel, registration fee and subsistence for M.Sc. students and PhD students. Scholarships will be assigned considering the quality of the CV, the affinity of the research to the topics of the Summer School, and the motivation to participate. Each selected participant will be entitled to a reimbursement of 500 € to cover the travel expenses, and a lump sum of 400 € to cover expenses for subsistence</w:t>
      </w:r>
      <w:r>
        <w:rPr>
          <w:rFonts w:asciiTheme="minorHAnsi" w:eastAsia="Times New Roman" w:hAnsiTheme="minorHAnsi"/>
        </w:rPr>
        <w:t>.</w:t>
      </w:r>
    </w:p>
    <w:p w14:paraId="07E58190" w14:textId="1FD5CF07" w:rsidR="002B2FF9" w:rsidRDefault="002B2FF9" w:rsidP="002B2FF9">
      <w:pPr>
        <w:pStyle w:val="NormalWeb"/>
        <w:shd w:val="clear" w:color="auto" w:fill="FFFFFF"/>
        <w:spacing w:before="240"/>
        <w:jc w:val="both"/>
        <w:rPr>
          <w:rFonts w:asciiTheme="minorHAnsi" w:eastAsia="Times New Roman" w:hAnsiTheme="minorHAnsi"/>
        </w:rPr>
      </w:pPr>
      <w:r w:rsidRPr="002B2FF9">
        <w:rPr>
          <w:rFonts w:asciiTheme="minorHAnsi" w:eastAsia="Times New Roman" w:hAnsiTheme="minorHAnsi"/>
        </w:rPr>
        <w:t xml:space="preserve">Eligible applicants for financial support provided by the ENEN2plus project are, in correspondence with the </w:t>
      </w:r>
      <w:hyperlink r:id="rId6" w:history="1">
        <w:r w:rsidRPr="002B2FF9">
          <w:rPr>
            <w:rStyle w:val="Lienhypertexte"/>
            <w:rFonts w:asciiTheme="minorHAnsi" w:eastAsia="Times New Roman" w:hAnsiTheme="minorHAnsi"/>
          </w:rPr>
          <w:t>ENEN2plus Mobility Rules</w:t>
        </w:r>
      </w:hyperlink>
      <w:r w:rsidRPr="002B2FF9">
        <w:rPr>
          <w:rFonts w:asciiTheme="minorHAnsi" w:eastAsia="Times New Roman" w:hAnsiTheme="minorHAnsi"/>
        </w:rPr>
        <w:t>, persons performing a transnational mobility action:</w:t>
      </w:r>
    </w:p>
    <w:p w14:paraId="17169D3B" w14:textId="77777777" w:rsidR="002B2FF9" w:rsidRDefault="002B2FF9" w:rsidP="002B2FF9">
      <w:pPr>
        <w:pStyle w:val="NormalWeb"/>
        <w:numPr>
          <w:ilvl w:val="0"/>
          <w:numId w:val="2"/>
        </w:numPr>
        <w:shd w:val="clear" w:color="auto" w:fill="FFFFFF"/>
        <w:jc w:val="both"/>
        <w:rPr>
          <w:rFonts w:asciiTheme="minorHAnsi" w:eastAsia="Times New Roman" w:hAnsiTheme="minorHAnsi"/>
        </w:rPr>
      </w:pPr>
      <w:r w:rsidRPr="002B2FF9">
        <w:rPr>
          <w:rFonts w:asciiTheme="minorHAnsi" w:eastAsia="Times New Roman" w:hAnsiTheme="minorHAnsi"/>
        </w:rPr>
        <w:t>citizens of any EU member country willing to travel abroad (to another EU country or anywhere else), or</w:t>
      </w:r>
    </w:p>
    <w:p w14:paraId="2677AF21" w14:textId="7BD0DF62" w:rsidR="002B2FF9" w:rsidRPr="002B2FF9" w:rsidRDefault="002B2FF9" w:rsidP="002B2FF9">
      <w:pPr>
        <w:pStyle w:val="NormalWeb"/>
        <w:numPr>
          <w:ilvl w:val="0"/>
          <w:numId w:val="2"/>
        </w:numPr>
        <w:shd w:val="clear" w:color="auto" w:fill="FFFFFF"/>
        <w:jc w:val="both"/>
        <w:rPr>
          <w:rFonts w:asciiTheme="minorHAnsi" w:eastAsia="Times New Roman" w:hAnsiTheme="minorHAnsi"/>
        </w:rPr>
      </w:pPr>
      <w:r w:rsidRPr="002B2FF9">
        <w:rPr>
          <w:rFonts w:asciiTheme="minorHAnsi" w:eastAsia="Times New Roman" w:hAnsiTheme="minorHAnsi"/>
        </w:rPr>
        <w:t>citizens of countries, which are not members of EU, pursuing studies in an EU member country and having an already established relation with the receiving institution.</w:t>
      </w:r>
    </w:p>
    <w:p w14:paraId="34C00A66" w14:textId="77777777" w:rsidR="002B2FF9" w:rsidRPr="002B2FF9" w:rsidRDefault="002B2FF9" w:rsidP="002B2FF9">
      <w:pPr>
        <w:pStyle w:val="NormalWeb"/>
        <w:shd w:val="clear" w:color="auto" w:fill="FFFFFF"/>
        <w:jc w:val="both"/>
        <w:rPr>
          <w:rFonts w:asciiTheme="minorHAnsi" w:eastAsia="Times New Roman" w:hAnsiTheme="minorHAnsi"/>
        </w:rPr>
      </w:pPr>
    </w:p>
    <w:p w14:paraId="68BF44C0" w14:textId="77777777" w:rsidR="002B2FF9" w:rsidRDefault="002B2FF9" w:rsidP="002B2FF9">
      <w:pPr>
        <w:pStyle w:val="NormalWeb"/>
        <w:shd w:val="clear" w:color="auto" w:fill="FFFFFF"/>
        <w:jc w:val="both"/>
        <w:rPr>
          <w:rFonts w:asciiTheme="minorHAnsi" w:eastAsia="Times New Roman" w:hAnsiTheme="minorHAnsi"/>
        </w:rPr>
      </w:pPr>
      <w:r w:rsidRPr="002B2FF9">
        <w:rPr>
          <w:rFonts w:asciiTheme="minorHAnsi" w:eastAsia="Times New Roman" w:hAnsiTheme="minorHAnsi"/>
        </w:rPr>
        <w:t xml:space="preserve">Applicants will submit a written report on the activity within one month after the completed action, i.e. 28/07/2024, to the ENEN secretariat. </w:t>
      </w:r>
    </w:p>
    <w:p w14:paraId="58841F46" w14:textId="4D769433" w:rsidR="002B2FF9" w:rsidRDefault="002B2FF9" w:rsidP="002B2FF9">
      <w:pPr>
        <w:pStyle w:val="NormalWeb"/>
        <w:shd w:val="clear" w:color="auto" w:fill="FFFFFF"/>
        <w:spacing w:before="240"/>
        <w:jc w:val="both"/>
        <w:rPr>
          <w:rFonts w:asciiTheme="minorHAnsi" w:eastAsia="Times New Roman" w:hAnsiTheme="minorHAnsi"/>
        </w:rPr>
      </w:pPr>
      <w:r w:rsidRPr="002B2FF9">
        <w:rPr>
          <w:rFonts w:asciiTheme="minorHAnsi" w:eastAsia="Times New Roman" w:hAnsiTheme="minorHAnsi"/>
        </w:rPr>
        <w:t xml:space="preserve">At the end of the School, applicants will be invited to fill out a feedback form. A summary of the feedback will be submitted by the organizer to the ENEN2plus Mobility Committee. </w:t>
      </w:r>
    </w:p>
    <w:p w14:paraId="23E328E3" w14:textId="277B946A" w:rsidR="002B2FF9" w:rsidRDefault="002B2FF9" w:rsidP="002B2FF9">
      <w:pPr>
        <w:pStyle w:val="NormalWeb"/>
        <w:shd w:val="clear" w:color="auto" w:fill="FFFFFF"/>
        <w:spacing w:before="240"/>
        <w:jc w:val="both"/>
        <w:rPr>
          <w:rFonts w:asciiTheme="minorHAnsi" w:eastAsia="Times New Roman" w:hAnsiTheme="minorHAnsi"/>
        </w:rPr>
      </w:pPr>
      <w:r w:rsidRPr="002B2FF9">
        <w:rPr>
          <w:rFonts w:asciiTheme="minorHAnsi" w:eastAsia="Times New Roman" w:hAnsiTheme="minorHAnsi"/>
        </w:rPr>
        <w:t>All publications resulting from the mobility actions must acknowledge the ENEN2plus mobility grant (‘This work has been co-funded by the European Union under the ENEN2plus mobility grant”).</w:t>
      </w:r>
    </w:p>
    <w:p w14:paraId="40883ADC" w14:textId="049C476D" w:rsidR="002B2FF9" w:rsidRPr="002B2FF9" w:rsidRDefault="002B2FF9" w:rsidP="002B2FF9">
      <w:pPr>
        <w:pStyle w:val="NormalWeb"/>
        <w:shd w:val="clear" w:color="auto" w:fill="FFFFFF"/>
        <w:spacing w:before="240"/>
        <w:jc w:val="both"/>
        <w:rPr>
          <w:rFonts w:asciiTheme="minorHAnsi" w:eastAsia="Times New Roman" w:hAnsiTheme="minorHAnsi"/>
        </w:rPr>
      </w:pPr>
      <w:r w:rsidRPr="002B2FF9">
        <w:rPr>
          <w:rFonts w:asciiTheme="minorHAnsi" w:eastAsia="Times New Roman" w:hAnsiTheme="minorHAnsi"/>
        </w:rPr>
        <w:t xml:space="preserve">To apply to </w:t>
      </w:r>
      <w:r>
        <w:rPr>
          <w:rFonts w:asciiTheme="minorHAnsi" w:eastAsia="Times New Roman" w:hAnsiTheme="minorHAnsi"/>
        </w:rPr>
        <w:t>the ENEN2+ funding to support your particiption to the TANDEM Summer School on June 24-28, 2024, please complete the following form and submit it with your registration to the TANDEM Summer School:</w:t>
      </w:r>
    </w:p>
    <w:p w14:paraId="29D78CCA" w14:textId="77777777" w:rsidR="00F24629" w:rsidRDefault="00F24629" w:rsidP="00F24629">
      <w:pPr>
        <w:pStyle w:val="NormalWeb"/>
        <w:shd w:val="clear" w:color="auto" w:fill="FFFFFF"/>
        <w:spacing w:line="360" w:lineRule="auto"/>
        <w:jc w:val="center"/>
        <w:rPr>
          <w:rFonts w:asciiTheme="minorHAnsi" w:eastAsia="Times New Roman" w:hAnsiTheme="minorHAnsi"/>
          <w:b/>
          <w:bCs/>
          <w:lang w:val="en-GB"/>
        </w:rPr>
      </w:pPr>
    </w:p>
    <w:p w14:paraId="4D40DB14" w14:textId="77777777" w:rsidR="00F24629" w:rsidRPr="00910AA5" w:rsidRDefault="00F24629" w:rsidP="00F24629">
      <w:pPr>
        <w:numPr>
          <w:ilvl w:val="0"/>
          <w:numId w:val="1"/>
        </w:numPr>
        <w:tabs>
          <w:tab w:val="clear" w:pos="705"/>
          <w:tab w:val="num" w:pos="426"/>
        </w:tabs>
        <w:spacing w:after="0" w:line="360" w:lineRule="auto"/>
        <w:ind w:left="426" w:hanging="426"/>
        <w:rPr>
          <w:rFonts w:eastAsia="MS PMincho"/>
          <w:b/>
          <w:lang w:val="en-GB"/>
        </w:rPr>
      </w:pPr>
      <w:r w:rsidRPr="00910AA5">
        <w:rPr>
          <w:rFonts w:eastAsia="MS PMincho"/>
          <w:b/>
          <w:lang w:val="en-GB"/>
        </w:rPr>
        <w:t>CONTACT DETAILS OF THE STUDENT</w:t>
      </w:r>
    </w:p>
    <w:p w14:paraId="4C2162DC" w14:textId="77777777" w:rsidR="00F24629" w:rsidRPr="00910AA5" w:rsidRDefault="00F24629" w:rsidP="002B2FF9">
      <w:pPr>
        <w:spacing w:after="0" w:line="360" w:lineRule="auto"/>
        <w:rPr>
          <w:rFonts w:eastAsia="MS PMincho"/>
          <w:lang w:val="en-GB"/>
        </w:rPr>
      </w:pPr>
      <w:r w:rsidRPr="00910AA5">
        <w:rPr>
          <w:rFonts w:eastAsia="MS PMincho"/>
          <w:lang w:val="en-GB"/>
        </w:rPr>
        <w:t>Name:</w:t>
      </w:r>
      <w:r w:rsidRPr="00910AA5">
        <w:rPr>
          <w:rFonts w:eastAsia="MS PMincho"/>
          <w:lang w:val="en-GB"/>
        </w:rPr>
        <w:tab/>
      </w:r>
      <w:r w:rsidRPr="00910AA5">
        <w:rPr>
          <w:rFonts w:eastAsia="MS PMincho"/>
          <w:lang w:val="en-GB"/>
        </w:rPr>
        <w:tab/>
      </w:r>
    </w:p>
    <w:p w14:paraId="37DA6E89" w14:textId="77777777" w:rsidR="00F24629" w:rsidRPr="00910AA5" w:rsidRDefault="00F24629" w:rsidP="002B2FF9">
      <w:pPr>
        <w:spacing w:after="0" w:line="360" w:lineRule="auto"/>
        <w:rPr>
          <w:rFonts w:eastAsia="MS PMincho"/>
          <w:lang w:val="en-GB"/>
        </w:rPr>
      </w:pPr>
      <w:r w:rsidRPr="00910AA5">
        <w:rPr>
          <w:rFonts w:eastAsia="MS PMincho"/>
          <w:lang w:val="en-GB"/>
        </w:rPr>
        <w:t>Date of birth:</w:t>
      </w:r>
      <w:r w:rsidRPr="00910AA5">
        <w:rPr>
          <w:rFonts w:eastAsia="MS PMincho"/>
          <w:lang w:val="en-GB"/>
        </w:rPr>
        <w:tab/>
      </w:r>
    </w:p>
    <w:p w14:paraId="51CF44BA" w14:textId="77777777" w:rsidR="00F24629" w:rsidRPr="00910AA5" w:rsidRDefault="00F24629" w:rsidP="002B2FF9">
      <w:pPr>
        <w:spacing w:after="0" w:line="360" w:lineRule="auto"/>
        <w:rPr>
          <w:rFonts w:eastAsia="MS PMincho"/>
          <w:lang w:val="en-GB"/>
        </w:rPr>
      </w:pPr>
      <w:r w:rsidRPr="00910AA5">
        <w:rPr>
          <w:rFonts w:eastAsia="MS PMincho"/>
          <w:lang w:val="en-GB"/>
        </w:rPr>
        <w:t>Nationality:</w:t>
      </w:r>
      <w:r w:rsidRPr="00910AA5">
        <w:rPr>
          <w:rFonts w:eastAsia="MS PMincho"/>
          <w:lang w:val="en-GB"/>
        </w:rPr>
        <w:tab/>
      </w:r>
    </w:p>
    <w:p w14:paraId="178C6DF0" w14:textId="77777777" w:rsidR="00F24629" w:rsidRPr="00910AA5" w:rsidRDefault="00F24629" w:rsidP="002B2FF9">
      <w:pPr>
        <w:spacing w:after="0" w:line="360" w:lineRule="auto"/>
        <w:rPr>
          <w:rFonts w:eastAsia="MS PMincho"/>
        </w:rPr>
      </w:pPr>
      <w:r w:rsidRPr="00910AA5">
        <w:rPr>
          <w:rFonts w:eastAsia="MS PMincho"/>
        </w:rPr>
        <w:t>Institution:</w:t>
      </w:r>
      <w:r w:rsidRPr="00910AA5">
        <w:rPr>
          <w:rFonts w:eastAsia="MS PMincho"/>
        </w:rPr>
        <w:tab/>
      </w:r>
    </w:p>
    <w:p w14:paraId="3220DE8D" w14:textId="5D5C6EEE" w:rsidR="00F24629" w:rsidRPr="00910AA5" w:rsidRDefault="00F24629" w:rsidP="002B2FF9">
      <w:pPr>
        <w:spacing w:after="0" w:line="360" w:lineRule="auto"/>
        <w:rPr>
          <w:rFonts w:eastAsia="MS PMincho"/>
        </w:rPr>
      </w:pPr>
      <w:r w:rsidRPr="00910AA5">
        <w:rPr>
          <w:rFonts w:eastAsia="MS PMincho"/>
        </w:rPr>
        <w:t>Address:</w:t>
      </w:r>
      <w:r w:rsidRPr="00910AA5">
        <w:rPr>
          <w:rFonts w:eastAsia="MS PMincho"/>
        </w:rPr>
        <w:tab/>
      </w:r>
      <w:r w:rsidRPr="00910AA5">
        <w:rPr>
          <w:rFonts w:eastAsia="MS PMincho"/>
        </w:rPr>
        <w:tab/>
      </w:r>
    </w:p>
    <w:p w14:paraId="32069813" w14:textId="77777777" w:rsidR="00F24629" w:rsidRPr="00910AA5" w:rsidRDefault="00F24629" w:rsidP="002B2FF9">
      <w:pPr>
        <w:spacing w:after="0" w:line="360" w:lineRule="auto"/>
        <w:rPr>
          <w:rFonts w:eastAsia="MS PMincho"/>
          <w:lang w:val="en-GB"/>
        </w:rPr>
      </w:pPr>
      <w:r w:rsidRPr="00910AA5">
        <w:rPr>
          <w:rFonts w:eastAsia="MS PMincho"/>
          <w:lang w:val="en-GB"/>
        </w:rPr>
        <w:t>Tel:</w:t>
      </w:r>
      <w:r w:rsidRPr="00910AA5">
        <w:rPr>
          <w:rFonts w:eastAsia="MS PMincho"/>
          <w:lang w:val="en-GB"/>
        </w:rPr>
        <w:tab/>
      </w:r>
      <w:r w:rsidRPr="00910AA5">
        <w:rPr>
          <w:rFonts w:eastAsia="MS PMincho"/>
          <w:lang w:val="en-GB"/>
        </w:rPr>
        <w:tab/>
      </w:r>
    </w:p>
    <w:p w14:paraId="4204CF81" w14:textId="77777777" w:rsidR="00F24629" w:rsidRPr="00910AA5" w:rsidRDefault="00F24629" w:rsidP="002B2FF9">
      <w:pPr>
        <w:spacing w:after="0" w:line="360" w:lineRule="auto"/>
        <w:rPr>
          <w:rFonts w:eastAsia="MS PMincho"/>
          <w:lang w:val="en-GB"/>
        </w:rPr>
      </w:pPr>
      <w:r w:rsidRPr="00910AA5">
        <w:rPr>
          <w:rFonts w:eastAsia="MS PMincho"/>
          <w:lang w:val="en-GB"/>
        </w:rPr>
        <w:t>E-mail:</w:t>
      </w:r>
      <w:r w:rsidRPr="00910AA5">
        <w:rPr>
          <w:rFonts w:eastAsia="MS PMincho"/>
          <w:lang w:val="en-GB"/>
        </w:rPr>
        <w:tab/>
      </w:r>
      <w:r w:rsidRPr="00910AA5">
        <w:rPr>
          <w:rFonts w:eastAsia="MS PMincho"/>
          <w:lang w:val="en-GB"/>
        </w:rPr>
        <w:tab/>
      </w:r>
    </w:p>
    <w:p w14:paraId="4D996BB4" w14:textId="77777777" w:rsidR="00F24629" w:rsidRPr="00910AA5" w:rsidRDefault="00F24629" w:rsidP="00F24629">
      <w:pPr>
        <w:numPr>
          <w:ilvl w:val="0"/>
          <w:numId w:val="1"/>
        </w:numPr>
        <w:tabs>
          <w:tab w:val="num" w:pos="426"/>
        </w:tabs>
        <w:spacing w:before="120" w:after="0" w:line="360" w:lineRule="auto"/>
        <w:ind w:left="567" w:hanging="567"/>
        <w:rPr>
          <w:rFonts w:eastAsia="MS PMincho"/>
          <w:b/>
          <w:lang w:val="en-GB"/>
        </w:rPr>
      </w:pPr>
      <w:r w:rsidRPr="00910AA5">
        <w:rPr>
          <w:rFonts w:eastAsia="MS PMincho"/>
          <w:b/>
          <w:lang w:val="en-GB"/>
        </w:rPr>
        <w:lastRenderedPageBreak/>
        <w:t xml:space="preserve">STATUS OF THE </w:t>
      </w:r>
      <w:r>
        <w:rPr>
          <w:rFonts w:eastAsia="MS PMincho"/>
          <w:b/>
          <w:lang w:val="en-GB"/>
        </w:rPr>
        <w:t xml:space="preserve">CURRENT </w:t>
      </w:r>
      <w:r w:rsidRPr="00910AA5">
        <w:rPr>
          <w:rFonts w:eastAsia="MS PMincho"/>
          <w:b/>
          <w:lang w:val="en-GB"/>
        </w:rPr>
        <w:t xml:space="preserve">STUDY </w:t>
      </w:r>
    </w:p>
    <w:p w14:paraId="11C5C6D7" w14:textId="77777777" w:rsidR="00F24629" w:rsidRDefault="00F24629" w:rsidP="00F24629">
      <w:pPr>
        <w:spacing w:after="0" w:line="360" w:lineRule="auto"/>
        <w:rPr>
          <w:rFonts w:eastAsia="MS PMincho"/>
          <w:lang w:val="en-GB"/>
        </w:rPr>
      </w:pPr>
      <w:r>
        <w:rPr>
          <w:rFonts w:eastAsia="MS PMincho"/>
          <w:lang w:val="en-GB"/>
        </w:rPr>
        <w:t>PhD student: Y/N</w:t>
      </w:r>
    </w:p>
    <w:p w14:paraId="6B69CF8A" w14:textId="77777777" w:rsidR="00F24629" w:rsidRDefault="00F24629" w:rsidP="00F24629">
      <w:pPr>
        <w:spacing w:after="0" w:line="360" w:lineRule="auto"/>
        <w:rPr>
          <w:rFonts w:eastAsia="MS PMincho"/>
          <w:lang w:val="en-GB"/>
        </w:rPr>
      </w:pPr>
      <w:r>
        <w:rPr>
          <w:rFonts w:eastAsia="MS PMincho"/>
          <w:lang w:val="en-GB"/>
        </w:rPr>
        <w:t>MSc student: Y/N</w:t>
      </w:r>
    </w:p>
    <w:p w14:paraId="554BCC21" w14:textId="77777777" w:rsidR="00F24629" w:rsidRDefault="00F24629" w:rsidP="00F24629">
      <w:pPr>
        <w:tabs>
          <w:tab w:val="left" w:pos="3044"/>
        </w:tabs>
        <w:spacing w:after="0" w:line="360" w:lineRule="auto"/>
        <w:rPr>
          <w:rFonts w:eastAsia="MS PMincho"/>
          <w:lang w:val="en-GB"/>
        </w:rPr>
      </w:pPr>
      <w:r>
        <w:rPr>
          <w:rFonts w:eastAsia="MS PMincho"/>
          <w:lang w:val="en-GB"/>
        </w:rPr>
        <w:t>Last year BSc student: Y/N</w:t>
      </w:r>
      <w:r>
        <w:rPr>
          <w:rFonts w:eastAsia="MS PMincho"/>
          <w:lang w:val="en-GB"/>
        </w:rPr>
        <w:tab/>
      </w:r>
    </w:p>
    <w:p w14:paraId="57E2F683" w14:textId="77777777" w:rsidR="00F24629" w:rsidRPr="00910AA5" w:rsidRDefault="00F24629" w:rsidP="00F24629">
      <w:pPr>
        <w:spacing w:after="0" w:line="360" w:lineRule="auto"/>
        <w:rPr>
          <w:rFonts w:eastAsia="MS PMincho"/>
          <w:lang w:val="en-GB"/>
        </w:rPr>
      </w:pPr>
      <w:r w:rsidRPr="00910AA5">
        <w:rPr>
          <w:rFonts w:eastAsia="MS PMincho"/>
          <w:lang w:val="en-GB"/>
        </w:rPr>
        <w:t xml:space="preserve">Starting date of </w:t>
      </w:r>
      <w:r>
        <w:rPr>
          <w:rFonts w:eastAsia="MS PMincho"/>
          <w:lang w:val="en-GB"/>
        </w:rPr>
        <w:t>the</w:t>
      </w:r>
      <w:r w:rsidRPr="00910AA5">
        <w:rPr>
          <w:rFonts w:eastAsia="MS PMincho"/>
          <w:lang w:val="en-GB"/>
        </w:rPr>
        <w:t xml:space="preserve"> study:</w:t>
      </w:r>
      <w:r w:rsidRPr="00910AA5">
        <w:rPr>
          <w:rFonts w:eastAsia="MS PMincho"/>
          <w:lang w:val="en-GB"/>
        </w:rPr>
        <w:tab/>
      </w:r>
    </w:p>
    <w:p w14:paraId="3917E857" w14:textId="77777777" w:rsidR="00F24629" w:rsidRDefault="00F24629" w:rsidP="00F24629">
      <w:pPr>
        <w:spacing w:after="0" w:line="360" w:lineRule="auto"/>
        <w:rPr>
          <w:rFonts w:eastAsia="MS PMincho"/>
          <w:lang w:val="en-GB"/>
        </w:rPr>
      </w:pPr>
      <w:r>
        <w:rPr>
          <w:rFonts w:eastAsia="MS PMincho"/>
          <w:lang w:val="en-GB"/>
        </w:rPr>
        <w:t>University:</w:t>
      </w:r>
      <w:r>
        <w:rPr>
          <w:rFonts w:eastAsia="MS PMincho"/>
          <w:lang w:val="en-GB"/>
        </w:rPr>
        <w:tab/>
      </w:r>
    </w:p>
    <w:p w14:paraId="653928E5" w14:textId="77777777" w:rsidR="00F24629" w:rsidRPr="00910AA5" w:rsidRDefault="00F24629" w:rsidP="00F24629">
      <w:pPr>
        <w:spacing w:after="0" w:line="360" w:lineRule="auto"/>
        <w:rPr>
          <w:rFonts w:eastAsia="MS PMincho"/>
          <w:lang w:val="en-GB"/>
        </w:rPr>
      </w:pPr>
      <w:r w:rsidRPr="00910AA5">
        <w:rPr>
          <w:rFonts w:eastAsia="MS PMincho"/>
          <w:lang w:val="en-GB"/>
        </w:rPr>
        <w:t>Did you already defend your thesis?</w:t>
      </w:r>
      <w:r w:rsidRPr="00910AA5">
        <w:rPr>
          <w:rFonts w:eastAsia="MS PMincho"/>
          <w:lang w:val="en-GB"/>
        </w:rPr>
        <w:tab/>
      </w:r>
      <w:r w:rsidRPr="00910AA5">
        <w:rPr>
          <w:rFonts w:eastAsia="MS PMincho"/>
          <w:lang w:val="en-GB"/>
        </w:rPr>
        <w:tab/>
        <w:t>Yes</w:t>
      </w:r>
      <w:r w:rsidRPr="00910AA5">
        <w:rPr>
          <w:rFonts w:eastAsia="MS PMincho"/>
          <w:lang w:val="en-GB"/>
        </w:rPr>
        <w:tab/>
      </w:r>
      <w:r w:rsidRPr="00910AA5">
        <w:rPr>
          <w:rFonts w:eastAsia="MS PMincho"/>
          <w:lang w:val="en-GB"/>
        </w:rPr>
        <w:tab/>
        <w:t>No</w:t>
      </w:r>
    </w:p>
    <w:p w14:paraId="5CE2CA7B" w14:textId="77777777" w:rsidR="00F24629" w:rsidRPr="00910AA5" w:rsidRDefault="00F24629" w:rsidP="002B2FF9">
      <w:pPr>
        <w:spacing w:line="360" w:lineRule="auto"/>
        <w:rPr>
          <w:rFonts w:eastAsia="MS PMincho"/>
          <w:lang w:val="en-GB"/>
        </w:rPr>
      </w:pPr>
      <w:r w:rsidRPr="00910AA5">
        <w:rPr>
          <w:rFonts w:eastAsia="MS PMincho"/>
          <w:lang w:val="en-GB"/>
        </w:rPr>
        <w:t>If Yes, when?</w:t>
      </w:r>
      <w:r w:rsidRPr="00910AA5">
        <w:rPr>
          <w:rFonts w:eastAsia="MS PMincho"/>
          <w:lang w:val="en-GB"/>
        </w:rPr>
        <w:tab/>
      </w:r>
      <w:r w:rsidRPr="00910AA5">
        <w:rPr>
          <w:rFonts w:eastAsia="MS PMincho"/>
          <w:lang w:val="en-GB"/>
        </w:rPr>
        <w:tab/>
      </w:r>
    </w:p>
    <w:p w14:paraId="037EC31A" w14:textId="77777777" w:rsidR="00F24629" w:rsidRDefault="00F24629" w:rsidP="002B2FF9">
      <w:pPr>
        <w:numPr>
          <w:ilvl w:val="0"/>
          <w:numId w:val="1"/>
        </w:numPr>
        <w:tabs>
          <w:tab w:val="num" w:pos="426"/>
        </w:tabs>
        <w:spacing w:line="360" w:lineRule="auto"/>
        <w:ind w:left="567" w:hanging="567"/>
        <w:rPr>
          <w:rFonts w:eastAsia="MS PMincho"/>
          <w:b/>
          <w:lang w:val="en-GB"/>
        </w:rPr>
      </w:pPr>
      <w:r>
        <w:rPr>
          <w:rFonts w:eastAsia="MS PMincho"/>
          <w:b/>
          <w:lang w:val="en-GB"/>
        </w:rPr>
        <w:t>MOTIVATION FOR PARTICIPATION</w:t>
      </w:r>
      <w:r w:rsidRPr="00910AA5">
        <w:rPr>
          <w:rFonts w:eastAsia="MS PMincho"/>
          <w:b/>
          <w:lang w:val="en-GB"/>
        </w:rPr>
        <w:t xml:space="preserve"> </w:t>
      </w:r>
    </w:p>
    <w:p w14:paraId="0BA0B201" w14:textId="77777777" w:rsidR="002B2FF9" w:rsidRPr="00910AA5" w:rsidRDefault="002B2FF9" w:rsidP="002B2FF9">
      <w:pPr>
        <w:spacing w:line="360" w:lineRule="auto"/>
        <w:rPr>
          <w:rFonts w:eastAsia="MS PMincho"/>
          <w:b/>
          <w:lang w:val="en-GB"/>
        </w:rPr>
      </w:pPr>
    </w:p>
    <w:p w14:paraId="310F7DEF" w14:textId="77777777" w:rsidR="00F24629" w:rsidRPr="00910AA5" w:rsidRDefault="00F24629" w:rsidP="00F24629">
      <w:pPr>
        <w:numPr>
          <w:ilvl w:val="0"/>
          <w:numId w:val="1"/>
        </w:numPr>
        <w:tabs>
          <w:tab w:val="num" w:pos="426"/>
        </w:tabs>
        <w:spacing w:after="0" w:line="360" w:lineRule="auto"/>
        <w:ind w:left="567" w:hanging="567"/>
        <w:rPr>
          <w:rFonts w:eastAsia="MS PMincho"/>
          <w:b/>
          <w:lang w:val="en-GB"/>
        </w:rPr>
      </w:pPr>
      <w:r w:rsidRPr="00910AA5">
        <w:rPr>
          <w:rFonts w:eastAsia="MS PMincho"/>
          <w:b/>
          <w:lang w:val="en-GB"/>
        </w:rPr>
        <w:t xml:space="preserve">SCIENTIFIC CV AND PUBLICATION LIST </w:t>
      </w:r>
    </w:p>
    <w:p w14:paraId="3A5F0A39" w14:textId="77777777" w:rsidR="00F24629" w:rsidRDefault="00F24629" w:rsidP="00F24629">
      <w:pPr>
        <w:spacing w:line="360" w:lineRule="auto"/>
        <w:rPr>
          <w:rFonts w:eastAsia="MS PMincho"/>
          <w:lang w:val="en-GB"/>
        </w:rPr>
      </w:pPr>
      <w:r w:rsidRPr="00910AA5">
        <w:rPr>
          <w:rFonts w:eastAsia="MS PMincho"/>
          <w:lang w:val="en-GB"/>
        </w:rPr>
        <w:t>(Including publications, prizes, internships abroad, participation to conferences, etc.)</w:t>
      </w:r>
    </w:p>
    <w:p w14:paraId="690B47A1" w14:textId="77777777" w:rsidR="002B2FF9" w:rsidRPr="00910AA5" w:rsidRDefault="002B2FF9" w:rsidP="00F24629">
      <w:pPr>
        <w:spacing w:line="360" w:lineRule="auto"/>
        <w:rPr>
          <w:rFonts w:eastAsia="MS PMincho"/>
          <w:lang w:val="en-GB"/>
        </w:rPr>
      </w:pPr>
    </w:p>
    <w:p w14:paraId="6B1802B9" w14:textId="77777777" w:rsidR="00F24629" w:rsidRPr="00910AA5" w:rsidRDefault="00F24629" w:rsidP="00F24629">
      <w:pPr>
        <w:numPr>
          <w:ilvl w:val="0"/>
          <w:numId w:val="1"/>
        </w:numPr>
        <w:tabs>
          <w:tab w:val="num" w:pos="426"/>
        </w:tabs>
        <w:spacing w:after="0" w:line="360" w:lineRule="auto"/>
        <w:ind w:left="567" w:hanging="567"/>
        <w:rPr>
          <w:rFonts w:eastAsia="MS PMincho"/>
          <w:b/>
          <w:lang w:val="en-GB"/>
        </w:rPr>
      </w:pPr>
      <w:r>
        <w:rPr>
          <w:rFonts w:eastAsia="MS PMincho"/>
          <w:b/>
          <w:lang w:val="en-GB"/>
        </w:rPr>
        <w:t>DESCRIPTION OF PRESENT RESEARCH WORK</w:t>
      </w:r>
    </w:p>
    <w:p w14:paraId="132D6121" w14:textId="77777777" w:rsidR="00F24629" w:rsidRDefault="00F24629" w:rsidP="00F24629">
      <w:pPr>
        <w:spacing w:line="360" w:lineRule="auto"/>
        <w:rPr>
          <w:rFonts w:eastAsia="MS PMincho"/>
          <w:lang w:val="en-GB"/>
        </w:rPr>
      </w:pPr>
      <w:r w:rsidRPr="00910AA5">
        <w:rPr>
          <w:rFonts w:eastAsia="MS PMincho"/>
          <w:lang w:val="en-GB"/>
        </w:rPr>
        <w:t xml:space="preserve"> </w:t>
      </w:r>
      <w:r>
        <w:rPr>
          <w:rFonts w:eastAsia="MS PMincho"/>
          <w:lang w:val="en-GB"/>
        </w:rPr>
        <w:t>(300 words maximum</w:t>
      </w:r>
      <w:r w:rsidRPr="00910AA5">
        <w:rPr>
          <w:rFonts w:eastAsia="MS PMincho"/>
          <w:lang w:val="en-GB"/>
        </w:rPr>
        <w:t>)</w:t>
      </w:r>
    </w:p>
    <w:p w14:paraId="4EF3F472" w14:textId="77777777" w:rsidR="00F24629" w:rsidRPr="002B2FF9" w:rsidRDefault="00F24629" w:rsidP="002B2FF9">
      <w:pPr>
        <w:spacing w:line="360" w:lineRule="auto"/>
        <w:rPr>
          <w:rFonts w:eastAsia="MS PMincho"/>
          <w:lang w:val="en-GB"/>
        </w:rPr>
      </w:pPr>
    </w:p>
    <w:p w14:paraId="7FF5A1DC" w14:textId="77777777" w:rsidR="00F24629" w:rsidRPr="00910AA5" w:rsidRDefault="00F24629" w:rsidP="00F24629">
      <w:pPr>
        <w:rPr>
          <w:lang w:val="en-US"/>
        </w:rPr>
      </w:pPr>
    </w:p>
    <w:p w14:paraId="0D4F7D12" w14:textId="7B06B32C" w:rsidR="00C40DE2" w:rsidRPr="002C503E" w:rsidRDefault="00AC0709" w:rsidP="002C503E">
      <w:pPr>
        <w:jc w:val="both"/>
        <w:rPr>
          <w:i/>
          <w:iCs/>
        </w:rPr>
      </w:pPr>
      <w:r>
        <w:rPr>
          <w:rFonts w:eastAsia="Times New Roman"/>
          <w:i/>
          <w:iCs/>
        </w:rPr>
        <w:t xml:space="preserve">Please note that if your application to receive ENEN2+ funding is approved by the TANDEM Summer School Organizers, </w:t>
      </w:r>
      <w:r>
        <w:rPr>
          <w:rFonts w:eastAsia="Times New Roman"/>
          <w:b/>
          <w:bCs/>
          <w:i/>
          <w:iCs/>
        </w:rPr>
        <w:t>you will be requested to follow the standard individual application through the ENEN2+ website</w:t>
      </w:r>
      <w:r>
        <w:rPr>
          <w:rFonts w:eastAsia="Times New Roman"/>
          <w:i/>
          <w:iCs/>
        </w:rPr>
        <w:t xml:space="preserve"> (</w:t>
      </w:r>
      <w:hyperlink r:id="rId7" w:history="1">
        <w:r>
          <w:rPr>
            <w:rStyle w:val="Lienhypertexte"/>
            <w:rFonts w:eastAsia="Times New Roman"/>
            <w:i/>
            <w:iCs/>
          </w:rPr>
          <w:t>https://mobility.enen.eu/</w:t>
        </w:r>
      </w:hyperlink>
      <w:r>
        <w:rPr>
          <w:rFonts w:eastAsia="Times New Roman"/>
          <w:i/>
          <w:iCs/>
        </w:rPr>
        <w:t>). During this process, additional documents (such as a recommendation letter) may be needed. The deadline for submitting the individual application through the ENEN2+ website - after the approval from TANDEM Summer School - is 31st of May 2024.</w:t>
      </w:r>
    </w:p>
    <w:sectPr w:rsidR="00C40DE2" w:rsidRPr="002C503E" w:rsidSect="00067E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PMincho">
    <w:charset w:val="80"/>
    <w:family w:val="roman"/>
    <w:pitch w:val="variable"/>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D5CE4"/>
    <w:multiLevelType w:val="hybridMultilevel"/>
    <w:tmpl w:val="B06ED9DA"/>
    <w:lvl w:ilvl="0" w:tplc="0424000F">
      <w:start w:val="1"/>
      <w:numFmt w:val="decimal"/>
      <w:lvlText w:val="%1."/>
      <w:lvlJc w:val="left"/>
      <w:pPr>
        <w:tabs>
          <w:tab w:val="num" w:pos="705"/>
        </w:tabs>
        <w:ind w:left="705" w:hanging="70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6A982898"/>
    <w:multiLevelType w:val="hybridMultilevel"/>
    <w:tmpl w:val="DF3A50C2"/>
    <w:lvl w:ilvl="0" w:tplc="D7440776">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49954594">
    <w:abstractNumId w:val="0"/>
  </w:num>
  <w:num w:numId="2" w16cid:durableId="2059938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629"/>
    <w:rsid w:val="00067EE7"/>
    <w:rsid w:val="002B2FF9"/>
    <w:rsid w:val="002C503E"/>
    <w:rsid w:val="00555434"/>
    <w:rsid w:val="00663519"/>
    <w:rsid w:val="00AC0709"/>
    <w:rsid w:val="00C40DE2"/>
    <w:rsid w:val="00C678BD"/>
    <w:rsid w:val="00EC3143"/>
    <w:rsid w:val="00F246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76F15"/>
  <w15:chartTrackingRefBased/>
  <w15:docId w15:val="{F5F73E27-F9BA-4D6E-B6F9-2E0690C75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629"/>
    <w:pPr>
      <w:spacing w:after="200" w:line="276" w:lineRule="auto"/>
    </w:pPr>
    <w:rPr>
      <w:lang w:val="sl-S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Bullet TANDEM"/>
    <w:basedOn w:val="Normal"/>
    <w:uiPriority w:val="34"/>
    <w:qFormat/>
    <w:rsid w:val="00F24629"/>
    <w:pPr>
      <w:ind w:left="720"/>
      <w:contextualSpacing/>
    </w:pPr>
  </w:style>
  <w:style w:type="paragraph" w:styleId="NormalWeb">
    <w:name w:val="Normal (Web)"/>
    <w:basedOn w:val="Normal"/>
    <w:uiPriority w:val="99"/>
    <w:unhideWhenUsed/>
    <w:rsid w:val="00F24629"/>
    <w:pPr>
      <w:spacing w:after="0" w:line="240" w:lineRule="auto"/>
    </w:pPr>
    <w:rPr>
      <w:rFonts w:ascii="Times New Roman" w:hAnsi="Times New Roman" w:cs="Times New Roman"/>
      <w:sz w:val="24"/>
      <w:szCs w:val="24"/>
      <w:lang w:eastAsia="sl-SI"/>
    </w:rPr>
  </w:style>
  <w:style w:type="character" w:styleId="Lienhypertexte">
    <w:name w:val="Hyperlink"/>
    <w:basedOn w:val="Policepardfaut"/>
    <w:uiPriority w:val="99"/>
    <w:unhideWhenUsed/>
    <w:rsid w:val="002B2FF9"/>
    <w:rPr>
      <w:color w:val="0563C1" w:themeColor="hyperlink"/>
      <w:u w:val="single"/>
    </w:rPr>
  </w:style>
  <w:style w:type="character" w:styleId="Mentionnonrsolue">
    <w:name w:val="Unresolved Mention"/>
    <w:basedOn w:val="Policepardfaut"/>
    <w:uiPriority w:val="99"/>
    <w:semiHidden/>
    <w:unhideWhenUsed/>
    <w:rsid w:val="002B2F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07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obility.enen.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en.eu/wp-content/uploads/2022/10/ENEN-D5_1-Mobility-Manual-R0-Oct-2022.pdf" TargetMode="External"/><Relationship Id="rId5" Type="http://schemas.openxmlformats.org/officeDocument/2006/relationships/hyperlink" Target="mailto:stefano.lorenzi@polimi.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2621</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CEA</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VAGLIO-GAUDARD Claire 165687</dc:creator>
  <cp:keywords/>
  <dc:description/>
  <cp:lastModifiedBy>Fanny DAVID</cp:lastModifiedBy>
  <cp:revision>3</cp:revision>
  <dcterms:created xsi:type="dcterms:W3CDTF">2024-02-29T16:43:00Z</dcterms:created>
  <dcterms:modified xsi:type="dcterms:W3CDTF">2024-02-29T18:08:00Z</dcterms:modified>
</cp:coreProperties>
</file>